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602" w:rsidRDefault="00672F79" w:rsidP="00672F79">
      <w:pPr>
        <w:jc w:val="center"/>
        <w:rPr>
          <w:b/>
          <w:color w:val="4F81BD" w:themeColor="accent1"/>
          <w:sz w:val="44"/>
        </w:rPr>
      </w:pPr>
      <w:r w:rsidRPr="00672F79">
        <w:rPr>
          <w:b/>
          <w:color w:val="4F81BD" w:themeColor="accent1"/>
          <w:sz w:val="44"/>
        </w:rPr>
        <w:t>Highly Effective School Library Program</w:t>
      </w:r>
    </w:p>
    <w:p w:rsidR="00672F79" w:rsidRDefault="008B4472" w:rsidP="00672F79">
      <w:pPr>
        <w:jc w:val="center"/>
        <w:rPr>
          <w:b/>
          <w:color w:val="4F81BD" w:themeColor="accent1"/>
          <w:sz w:val="44"/>
        </w:rPr>
      </w:pPr>
      <w:r>
        <w:rPr>
          <w:b/>
          <w:color w:val="4F81BD" w:themeColor="accent1"/>
          <w:sz w:val="44"/>
        </w:rPr>
        <w:t>Action Plan (2012-2013</w:t>
      </w:r>
      <w:r w:rsidR="00672F79">
        <w:rPr>
          <w:b/>
          <w:color w:val="4F81BD" w:themeColor="accent1"/>
          <w:sz w:val="44"/>
        </w:rPr>
        <w:t>)</w:t>
      </w:r>
    </w:p>
    <w:p w:rsidR="001512AC" w:rsidRDefault="001512AC" w:rsidP="001512AC">
      <w:pPr>
        <w:rPr>
          <w:b/>
          <w:bCs/>
        </w:rPr>
      </w:pPr>
      <w:r>
        <w:rPr>
          <w:b/>
          <w:bCs/>
        </w:rPr>
        <w:t xml:space="preserve">Date: </w:t>
      </w:r>
      <w:r w:rsidR="00A1599C">
        <w:rPr>
          <w:b/>
          <w:bCs/>
        </w:rPr>
        <w:t>November, 2012</w:t>
      </w:r>
    </w:p>
    <w:p w:rsidR="001512AC" w:rsidRDefault="001512AC" w:rsidP="001512AC">
      <w:r>
        <w:tab/>
      </w:r>
    </w:p>
    <w:p w:rsidR="001512AC" w:rsidRDefault="001512AC" w:rsidP="001512AC">
      <w:pPr>
        <w:rPr>
          <w:b/>
          <w:bCs/>
        </w:rPr>
      </w:pPr>
      <w:r>
        <w:rPr>
          <w:b/>
          <w:bCs/>
        </w:rPr>
        <w:t xml:space="preserve">School Librarian: </w:t>
      </w:r>
      <w:r w:rsidR="00A1599C">
        <w:rPr>
          <w:b/>
          <w:bCs/>
        </w:rPr>
        <w:t>Cristen Hardin</w:t>
      </w:r>
      <w:r w:rsidR="00A1599C">
        <w:rPr>
          <w:b/>
          <w:bCs/>
        </w:rPr>
        <w:tab/>
      </w:r>
      <w:r>
        <w:tab/>
      </w:r>
      <w:r>
        <w:rPr>
          <w:b/>
          <w:bCs/>
        </w:rPr>
        <w:t>S</w:t>
      </w:r>
      <w:r w:rsidR="00C50825">
        <w:rPr>
          <w:b/>
          <w:bCs/>
        </w:rPr>
        <w:t xml:space="preserve">chool: </w:t>
      </w:r>
      <w:r w:rsidR="00A1599C">
        <w:rPr>
          <w:b/>
          <w:bCs/>
        </w:rPr>
        <w:t>Mountain Ridge M.S.</w:t>
      </w:r>
      <w:r>
        <w:rPr>
          <w:b/>
          <w:bCs/>
        </w:rPr>
        <w:tab/>
      </w:r>
      <w:r w:rsidR="00C50825">
        <w:rPr>
          <w:b/>
          <w:bCs/>
        </w:rPr>
        <w:tab/>
        <w:t xml:space="preserve">District: </w:t>
      </w:r>
      <w:r w:rsidR="00A1599C">
        <w:rPr>
          <w:b/>
          <w:bCs/>
        </w:rPr>
        <w:t>Academy D20</w:t>
      </w:r>
    </w:p>
    <w:p w:rsidR="00C50825" w:rsidRDefault="00C50825" w:rsidP="001512AC">
      <w:pPr>
        <w:rPr>
          <w:b/>
          <w:bCs/>
        </w:rPr>
      </w:pPr>
    </w:p>
    <w:p w:rsidR="001512AC" w:rsidRPr="0086555E" w:rsidRDefault="0086555E" w:rsidP="001512AC">
      <w:pPr>
        <w:rPr>
          <w:b/>
          <w:bCs/>
          <w:szCs w:val="24"/>
        </w:rPr>
      </w:pPr>
      <w:r>
        <w:rPr>
          <w:b/>
          <w:bCs/>
        </w:rPr>
        <w:t xml:space="preserve">Library Mission: </w:t>
      </w:r>
      <w:r w:rsidRPr="0086555E">
        <w:rPr>
          <w:szCs w:val="24"/>
          <w:shd w:val="clear" w:color="auto" w:fill="FFFFFF"/>
        </w:rPr>
        <w:t xml:space="preserve">To </w:t>
      </w:r>
      <w:r w:rsidRPr="0086555E">
        <w:rPr>
          <w:szCs w:val="24"/>
          <w:shd w:val="clear" w:color="auto" w:fill="FFFFFF"/>
        </w:rPr>
        <w:t>inspire effective information seeking and a lifelong love of reading because we believe these skills are the keys to future success. </w:t>
      </w:r>
    </w:p>
    <w:p w:rsidR="00C50825" w:rsidRPr="0086555E" w:rsidRDefault="00C50825" w:rsidP="001512AC">
      <w:pPr>
        <w:rPr>
          <w:b/>
          <w:bCs/>
          <w:szCs w:val="24"/>
        </w:rPr>
      </w:pPr>
    </w:p>
    <w:tbl>
      <w:tblPr>
        <w:tblStyle w:val="TableGrid"/>
        <w:tblW w:w="0" w:type="auto"/>
        <w:tblInd w:w="198" w:type="dxa"/>
        <w:tblLook w:val="04A0" w:firstRow="1" w:lastRow="0" w:firstColumn="1" w:lastColumn="0" w:noHBand="0" w:noVBand="1"/>
      </w:tblPr>
      <w:tblGrid>
        <w:gridCol w:w="621"/>
        <w:gridCol w:w="3679"/>
        <w:gridCol w:w="9958"/>
      </w:tblGrid>
      <w:tr w:rsidR="00CA1D28" w:rsidRPr="00672F79" w:rsidTr="00C50825">
        <w:tc>
          <w:tcPr>
            <w:tcW w:w="621" w:type="dxa"/>
            <w:vMerge w:val="restart"/>
            <w:shd w:val="clear" w:color="auto" w:fill="C6D9F1" w:themeFill="text2" w:themeFillTint="33"/>
            <w:textDirection w:val="btLr"/>
          </w:tcPr>
          <w:p w:rsidR="001722E8" w:rsidRPr="001722E8" w:rsidRDefault="001722E8" w:rsidP="001722E8">
            <w:pPr>
              <w:ind w:left="113" w:right="113"/>
              <w:jc w:val="center"/>
              <w:rPr>
                <w:b/>
                <w:sz w:val="32"/>
                <w:szCs w:val="24"/>
              </w:rPr>
            </w:pPr>
            <w:r w:rsidRPr="001722E8">
              <w:rPr>
                <w:b/>
                <w:sz w:val="32"/>
                <w:szCs w:val="24"/>
              </w:rPr>
              <w:t>GOAL 1</w:t>
            </w:r>
          </w:p>
        </w:tc>
        <w:tc>
          <w:tcPr>
            <w:tcW w:w="3679" w:type="dxa"/>
          </w:tcPr>
          <w:p w:rsidR="00CA1D28" w:rsidRPr="00672F79" w:rsidRDefault="00CA1D28" w:rsidP="00672F79">
            <w:pPr>
              <w:rPr>
                <w:b/>
                <w:szCs w:val="24"/>
              </w:rPr>
            </w:pPr>
            <w:r>
              <w:rPr>
                <w:b/>
                <w:szCs w:val="24"/>
              </w:rPr>
              <w:t>School Unified Improvement Plan Goal (UIP) Goal</w:t>
            </w:r>
          </w:p>
        </w:tc>
        <w:tc>
          <w:tcPr>
            <w:tcW w:w="9958" w:type="dxa"/>
          </w:tcPr>
          <w:p w:rsidR="00CA1D28" w:rsidRPr="00672F79" w:rsidRDefault="006C47BE" w:rsidP="000933AD">
            <w:pPr>
              <w:rPr>
                <w:b/>
                <w:szCs w:val="24"/>
              </w:rPr>
            </w:pPr>
            <w:r>
              <w:rPr>
                <w:b/>
                <w:szCs w:val="24"/>
              </w:rPr>
              <w:t>All students will apply the skills necessary to be successful in the 21</w:t>
            </w:r>
            <w:r w:rsidRPr="006C47BE">
              <w:rPr>
                <w:b/>
                <w:szCs w:val="24"/>
                <w:vertAlign w:val="superscript"/>
              </w:rPr>
              <w:t>st</w:t>
            </w:r>
            <w:r>
              <w:rPr>
                <w:b/>
                <w:szCs w:val="24"/>
              </w:rPr>
              <w:t xml:space="preserve"> Century.</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Pr="00672F79" w:rsidRDefault="00063275" w:rsidP="00CA1D28">
            <w:pPr>
              <w:rPr>
                <w:b/>
                <w:szCs w:val="24"/>
              </w:rPr>
            </w:pPr>
            <w:r>
              <w:rPr>
                <w:b/>
                <w:szCs w:val="24"/>
              </w:rPr>
              <w:t>HESLP Target area(s) from</w:t>
            </w:r>
            <w:r w:rsidR="00C50825">
              <w:rPr>
                <w:b/>
                <w:szCs w:val="24"/>
              </w:rPr>
              <w:t xml:space="preserve"> </w:t>
            </w:r>
            <w:r>
              <w:rPr>
                <w:b/>
                <w:szCs w:val="24"/>
              </w:rPr>
              <w:t>Evaluation Rubric area</w:t>
            </w:r>
          </w:p>
        </w:tc>
        <w:tc>
          <w:tcPr>
            <w:tcW w:w="9958" w:type="dxa"/>
          </w:tcPr>
          <w:p w:rsidR="006C47BE" w:rsidRPr="006C47BE" w:rsidRDefault="006C47BE" w:rsidP="006C47BE">
            <w:pPr>
              <w:rPr>
                <w:b/>
                <w:szCs w:val="24"/>
              </w:rPr>
            </w:pPr>
            <w:r w:rsidRPr="006C47BE">
              <w:rPr>
                <w:b/>
                <w:szCs w:val="24"/>
              </w:rPr>
              <w:t xml:space="preserve">School librarians are instructional leaders in their schools who serve on curriculum, school improvement and planning committees. The school librarian keeps abreast of cutting edge professional practices in order to provide professional development in areas related to instructional </w:t>
            </w:r>
          </w:p>
          <w:p w:rsidR="00CA1D28" w:rsidRPr="00672F79" w:rsidRDefault="006C47BE" w:rsidP="006C47BE">
            <w:pPr>
              <w:rPr>
                <w:b/>
                <w:szCs w:val="24"/>
              </w:rPr>
            </w:pPr>
            <w:proofErr w:type="gramStart"/>
            <w:r w:rsidRPr="006C47BE">
              <w:rPr>
                <w:b/>
                <w:szCs w:val="24"/>
              </w:rPr>
              <w:t>and</w:t>
            </w:r>
            <w:proofErr w:type="gramEnd"/>
            <w:r w:rsidRPr="006C47BE">
              <w:rPr>
                <w:b/>
                <w:szCs w:val="24"/>
              </w:rPr>
              <w:t xml:space="preserve"> technology resources</w:t>
            </w:r>
            <w:r>
              <w:rPr>
                <w:b/>
                <w:szCs w:val="24"/>
              </w:rPr>
              <w:t>.</w:t>
            </w:r>
          </w:p>
        </w:tc>
      </w:tr>
      <w:tr w:rsidR="003565F7" w:rsidRPr="00672F79" w:rsidTr="00C50825">
        <w:tc>
          <w:tcPr>
            <w:tcW w:w="621" w:type="dxa"/>
            <w:vMerge/>
            <w:shd w:val="clear" w:color="auto" w:fill="C6D9F1" w:themeFill="text2" w:themeFillTint="33"/>
            <w:textDirection w:val="btLr"/>
          </w:tcPr>
          <w:p w:rsidR="003565F7" w:rsidRDefault="003565F7" w:rsidP="001722E8">
            <w:pPr>
              <w:ind w:left="113" w:right="113"/>
              <w:jc w:val="center"/>
              <w:rPr>
                <w:b/>
                <w:szCs w:val="24"/>
              </w:rPr>
            </w:pPr>
          </w:p>
        </w:tc>
        <w:tc>
          <w:tcPr>
            <w:tcW w:w="3679" w:type="dxa"/>
          </w:tcPr>
          <w:p w:rsidR="003565F7" w:rsidRDefault="003565F7" w:rsidP="00CA1D28">
            <w:pPr>
              <w:rPr>
                <w:b/>
                <w:szCs w:val="24"/>
              </w:rPr>
            </w:pPr>
            <w:r>
              <w:rPr>
                <w:b/>
                <w:szCs w:val="24"/>
              </w:rPr>
              <w:t xml:space="preserve">My </w:t>
            </w:r>
            <w:r w:rsidR="00D13F40">
              <w:rPr>
                <w:b/>
                <w:szCs w:val="24"/>
              </w:rPr>
              <w:t xml:space="preserve">SMART </w:t>
            </w:r>
            <w:r>
              <w:rPr>
                <w:b/>
                <w:szCs w:val="24"/>
              </w:rPr>
              <w:t xml:space="preserve">goal that </w:t>
            </w:r>
            <w:r w:rsidRPr="00C50825">
              <w:rPr>
                <w:b/>
                <w:i/>
                <w:szCs w:val="24"/>
              </w:rPr>
              <w:t>shows alignment between UIP and HESLP Target area</w:t>
            </w:r>
          </w:p>
        </w:tc>
        <w:tc>
          <w:tcPr>
            <w:tcW w:w="9958" w:type="dxa"/>
          </w:tcPr>
          <w:p w:rsidR="003565F7" w:rsidRPr="00672F79" w:rsidRDefault="0088248C" w:rsidP="0088248C">
            <w:pPr>
              <w:tabs>
                <w:tab w:val="num" w:pos="720"/>
              </w:tabs>
              <w:rPr>
                <w:b/>
                <w:szCs w:val="24"/>
              </w:rPr>
            </w:pPr>
            <w:r>
              <w:rPr>
                <w:b/>
                <w:szCs w:val="24"/>
              </w:rPr>
              <w:t>I will expand my role as a coach and mentor by attending 1/3 of all PLC meetings, sharing best practices through various means, implementing the SALSA collaborative newsletter, offering a Parent Research Academy, developing Enrichment curriculum for teachers, and providing author events.  (Timelines are indicated below.)</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063275" w:rsidP="00CA1D28">
            <w:pPr>
              <w:rPr>
                <w:b/>
                <w:szCs w:val="24"/>
              </w:rPr>
            </w:pPr>
            <w:r>
              <w:rPr>
                <w:b/>
                <w:szCs w:val="24"/>
              </w:rPr>
              <w:t>Evidence Outcomes(for 2012/2013, taken from the HESLP evaluation rubric)</w:t>
            </w:r>
          </w:p>
        </w:tc>
        <w:tc>
          <w:tcPr>
            <w:tcW w:w="9958" w:type="dxa"/>
          </w:tcPr>
          <w:p w:rsidR="006C47BE" w:rsidRPr="006C47BE" w:rsidRDefault="006C47BE" w:rsidP="006C47BE">
            <w:pPr>
              <w:rPr>
                <w:b/>
                <w:szCs w:val="24"/>
              </w:rPr>
            </w:pPr>
            <w:r w:rsidRPr="006C47BE">
              <w:rPr>
                <w:b/>
                <w:szCs w:val="24"/>
              </w:rPr>
              <w:t xml:space="preserve">• The school librarian shares knowledge and expertise with colleagues </w:t>
            </w:r>
          </w:p>
          <w:p w:rsidR="006C47BE" w:rsidRPr="006C47BE" w:rsidRDefault="006C47BE" w:rsidP="006C47BE">
            <w:pPr>
              <w:rPr>
                <w:b/>
                <w:szCs w:val="24"/>
              </w:rPr>
            </w:pPr>
            <w:r w:rsidRPr="006C47BE">
              <w:rPr>
                <w:b/>
                <w:szCs w:val="24"/>
              </w:rPr>
              <w:t xml:space="preserve">regularly (e.g., service on school committees, organizing school events, </w:t>
            </w:r>
          </w:p>
          <w:p w:rsidR="006C47BE" w:rsidRPr="006C47BE" w:rsidRDefault="006C47BE" w:rsidP="006C47BE">
            <w:pPr>
              <w:rPr>
                <w:b/>
                <w:szCs w:val="24"/>
              </w:rPr>
            </w:pPr>
            <w:proofErr w:type="gramStart"/>
            <w:r w:rsidRPr="006C47BE">
              <w:rPr>
                <w:b/>
                <w:szCs w:val="24"/>
              </w:rPr>
              <w:t>planning</w:t>
            </w:r>
            <w:proofErr w:type="gramEnd"/>
            <w:r w:rsidRPr="006C47BE">
              <w:rPr>
                <w:b/>
                <w:szCs w:val="24"/>
              </w:rPr>
              <w:t xml:space="preserve"> and leading professional development, </w:t>
            </w:r>
            <w:proofErr w:type="spellStart"/>
            <w:r w:rsidRPr="006C47BE">
              <w:rPr>
                <w:b/>
                <w:szCs w:val="24"/>
              </w:rPr>
              <w:t>etc</w:t>
            </w:r>
            <w:proofErr w:type="spellEnd"/>
            <w:r w:rsidRPr="006C47BE">
              <w:rPr>
                <w:b/>
                <w:szCs w:val="24"/>
              </w:rPr>
              <w:t>).</w:t>
            </w:r>
          </w:p>
          <w:p w:rsidR="00CA1D28" w:rsidRPr="00672F79" w:rsidRDefault="006C47BE" w:rsidP="0086555E">
            <w:pPr>
              <w:rPr>
                <w:b/>
                <w:szCs w:val="24"/>
              </w:rPr>
            </w:pPr>
            <w:r w:rsidRPr="006C47BE">
              <w:rPr>
                <w:b/>
                <w:szCs w:val="24"/>
              </w:rPr>
              <w:t>• The school librarian models professional learning networks, and guides staff how to use</w:t>
            </w:r>
            <w:bookmarkStart w:id="0" w:name="_GoBack"/>
            <w:bookmarkEnd w:id="0"/>
            <w:r w:rsidRPr="006C47BE">
              <w:rPr>
                <w:b/>
                <w:szCs w:val="24"/>
              </w:rPr>
              <w:t xml:space="preserve"> digital tools for personal and professional development.</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9958" w:type="dxa"/>
          </w:tcPr>
          <w:p w:rsidR="0088248C" w:rsidRDefault="0088248C" w:rsidP="0088248C">
            <w:pPr>
              <w:rPr>
                <w:b/>
                <w:szCs w:val="24"/>
              </w:rPr>
            </w:pPr>
            <w:r>
              <w:rPr>
                <w:b/>
                <w:szCs w:val="24"/>
              </w:rPr>
              <w:t>-Keep a record of all meetings attended.</w:t>
            </w:r>
          </w:p>
          <w:p w:rsidR="0088248C" w:rsidRDefault="0088248C" w:rsidP="0088248C">
            <w:pPr>
              <w:rPr>
                <w:b/>
                <w:szCs w:val="24"/>
              </w:rPr>
            </w:pPr>
            <w:r>
              <w:rPr>
                <w:b/>
                <w:szCs w:val="24"/>
              </w:rPr>
              <w:t xml:space="preserve">-Place a reminder in calendar to share best practices and keep notes as </w:t>
            </w:r>
            <w:r>
              <w:rPr>
                <w:b/>
                <w:szCs w:val="24"/>
              </w:rPr>
              <w:lastRenderedPageBreak/>
              <w:t>to what was shared.</w:t>
            </w:r>
          </w:p>
          <w:p w:rsidR="0088248C" w:rsidRDefault="0088248C" w:rsidP="0088248C">
            <w:pPr>
              <w:rPr>
                <w:b/>
                <w:szCs w:val="24"/>
              </w:rPr>
            </w:pPr>
            <w:r>
              <w:rPr>
                <w:b/>
                <w:szCs w:val="24"/>
              </w:rPr>
              <w:t>-Set time aside to read journals, blogs, etc.</w:t>
            </w:r>
          </w:p>
          <w:p w:rsidR="00A1599C" w:rsidRDefault="00A1599C" w:rsidP="0088248C">
            <w:pPr>
              <w:rPr>
                <w:b/>
                <w:szCs w:val="24"/>
              </w:rPr>
            </w:pPr>
            <w:r>
              <w:rPr>
                <w:b/>
                <w:szCs w:val="24"/>
              </w:rPr>
              <w:t>-Meet with SALSA team regularly and keep ongoing drafts of newsletter on file for everyone to add their input.</w:t>
            </w:r>
          </w:p>
          <w:p w:rsidR="00A1599C" w:rsidRDefault="00A1599C" w:rsidP="0088248C">
            <w:pPr>
              <w:rPr>
                <w:b/>
                <w:szCs w:val="24"/>
              </w:rPr>
            </w:pPr>
            <w:r>
              <w:rPr>
                <w:b/>
                <w:szCs w:val="24"/>
              </w:rPr>
              <w:t>-Ask PAWS parent group for input on Parent Research Academy.</w:t>
            </w:r>
          </w:p>
          <w:p w:rsidR="00A1599C" w:rsidRDefault="00A1599C" w:rsidP="0088248C">
            <w:pPr>
              <w:rPr>
                <w:b/>
                <w:szCs w:val="24"/>
              </w:rPr>
            </w:pPr>
            <w:r>
              <w:rPr>
                <w:b/>
                <w:szCs w:val="24"/>
              </w:rPr>
              <w:t>-Gather resources for how to teach information text organizational patterns.</w:t>
            </w:r>
          </w:p>
          <w:p w:rsidR="00A1599C" w:rsidRDefault="00A1599C" w:rsidP="0088248C">
            <w:pPr>
              <w:rPr>
                <w:b/>
                <w:szCs w:val="24"/>
              </w:rPr>
            </w:pPr>
            <w:r>
              <w:rPr>
                <w:b/>
                <w:szCs w:val="24"/>
              </w:rPr>
              <w:t>-Gather informational text examples and make available to teachers.</w:t>
            </w:r>
          </w:p>
          <w:p w:rsidR="00A1599C" w:rsidRDefault="00A1599C" w:rsidP="00A1599C">
            <w:pPr>
              <w:rPr>
                <w:b/>
                <w:szCs w:val="24"/>
              </w:rPr>
            </w:pPr>
            <w:r>
              <w:rPr>
                <w:b/>
                <w:szCs w:val="24"/>
              </w:rPr>
              <w:t>-Try offering webcasts of author presentations in the middle of the day using a pass-from-class system.</w:t>
            </w:r>
          </w:p>
          <w:p w:rsidR="00A1599C" w:rsidRDefault="00A1599C" w:rsidP="00A1599C">
            <w:pPr>
              <w:rPr>
                <w:b/>
                <w:szCs w:val="24"/>
              </w:rPr>
            </w:pPr>
            <w:r>
              <w:rPr>
                <w:b/>
                <w:szCs w:val="24"/>
              </w:rPr>
              <w:t>-Stay tuned to American Library Journal for future author events.</w:t>
            </w:r>
          </w:p>
          <w:p w:rsidR="00A1599C" w:rsidRPr="0088248C" w:rsidRDefault="00A1599C" w:rsidP="00A1599C">
            <w:pPr>
              <w:rPr>
                <w:b/>
                <w:szCs w:val="24"/>
              </w:rPr>
            </w:pPr>
            <w:r>
              <w:rPr>
                <w:b/>
                <w:szCs w:val="24"/>
              </w:rPr>
              <w:t>-Contact a local author to investigate the possibility of a live author event, possibly in conjunction with All School Reads.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9958" w:type="dxa"/>
          </w:tcPr>
          <w:p w:rsidR="00CA1D28" w:rsidRPr="00672F79" w:rsidRDefault="0088248C" w:rsidP="001E1744">
            <w:pPr>
              <w:rPr>
                <w:b/>
                <w:szCs w:val="24"/>
              </w:rPr>
            </w:pPr>
            <w:r>
              <w:rPr>
                <w:b/>
                <w:szCs w:val="24"/>
              </w:rPr>
              <w:t>My partners include the SALSA team and the principal.</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9958" w:type="dxa"/>
          </w:tcPr>
          <w:p w:rsidR="0088248C" w:rsidRDefault="0088248C" w:rsidP="0088248C">
            <w:pPr>
              <w:rPr>
                <w:b/>
                <w:szCs w:val="24"/>
              </w:rPr>
            </w:pPr>
            <w:r>
              <w:rPr>
                <w:b/>
                <w:szCs w:val="24"/>
              </w:rPr>
              <w:t>-Record of at least 1/3 of PLC’s attended by end of year</w:t>
            </w:r>
          </w:p>
          <w:p w:rsidR="0088248C" w:rsidRDefault="0088248C" w:rsidP="0088248C">
            <w:pPr>
              <w:rPr>
                <w:b/>
                <w:szCs w:val="24"/>
              </w:rPr>
            </w:pPr>
            <w:r>
              <w:rPr>
                <w:b/>
                <w:szCs w:val="24"/>
              </w:rPr>
              <w:t>-At least one “best practice idea” shared each week</w:t>
            </w:r>
          </w:p>
          <w:p w:rsidR="0088248C" w:rsidRDefault="0088248C" w:rsidP="0088248C">
            <w:pPr>
              <w:rPr>
                <w:b/>
                <w:szCs w:val="24"/>
              </w:rPr>
            </w:pPr>
            <w:r>
              <w:rPr>
                <w:b/>
                <w:szCs w:val="24"/>
              </w:rPr>
              <w:t>-SALSA newsletter by the end of each month</w:t>
            </w:r>
          </w:p>
          <w:p w:rsidR="0088248C" w:rsidRDefault="0088248C" w:rsidP="0088248C">
            <w:pPr>
              <w:rPr>
                <w:b/>
                <w:szCs w:val="24"/>
              </w:rPr>
            </w:pPr>
            <w:r>
              <w:rPr>
                <w:b/>
                <w:szCs w:val="24"/>
              </w:rPr>
              <w:t>-Parent Research Academy or online tutorial by January 15</w:t>
            </w:r>
          </w:p>
          <w:p w:rsidR="0088248C" w:rsidRDefault="0088248C" w:rsidP="0088248C">
            <w:pPr>
              <w:rPr>
                <w:b/>
                <w:szCs w:val="24"/>
              </w:rPr>
            </w:pPr>
            <w:r>
              <w:rPr>
                <w:b/>
                <w:szCs w:val="24"/>
              </w:rPr>
              <w:t>-Enrichment curriculum provided to teachers once each semester</w:t>
            </w:r>
          </w:p>
          <w:p w:rsidR="00CA1D28" w:rsidRPr="00C50825" w:rsidRDefault="0088248C" w:rsidP="0088248C">
            <w:pPr>
              <w:rPr>
                <w:b/>
                <w:szCs w:val="24"/>
              </w:rPr>
            </w:pPr>
            <w:r>
              <w:rPr>
                <w:b/>
                <w:szCs w:val="24"/>
              </w:rPr>
              <w:t>- At least 3 author events by January 2</w:t>
            </w:r>
          </w:p>
        </w:tc>
      </w:tr>
    </w:tbl>
    <w:p w:rsidR="001722E8" w:rsidRPr="00672F79" w:rsidRDefault="001722E8" w:rsidP="00063275">
      <w:pPr>
        <w:rPr>
          <w:b/>
          <w:color w:val="4F81BD" w:themeColor="accent1"/>
          <w:szCs w:val="24"/>
        </w:rPr>
      </w:pPr>
    </w:p>
    <w:sectPr w:rsidR="001722E8" w:rsidRPr="00672F79"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D45" w:rsidRDefault="00CA7D45" w:rsidP="00672F79">
      <w:pPr>
        <w:spacing w:line="240" w:lineRule="auto"/>
      </w:pPr>
      <w:r>
        <w:separator/>
      </w:r>
    </w:p>
  </w:endnote>
  <w:endnote w:type="continuationSeparator" w:id="0">
    <w:p w:rsidR="00CA7D45" w:rsidRDefault="00CA7D45"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D45" w:rsidRDefault="00CA7D45" w:rsidP="00672F79">
      <w:pPr>
        <w:spacing w:line="240" w:lineRule="auto"/>
      </w:pPr>
      <w:r>
        <w:separator/>
      </w:r>
    </w:p>
  </w:footnote>
  <w:footnote w:type="continuationSeparator" w:id="0">
    <w:p w:rsidR="00CA7D45" w:rsidRDefault="00CA7D45"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8"/>
  </w:num>
  <w:num w:numId="6">
    <w:abstractNumId w:val="2"/>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63275"/>
    <w:rsid w:val="000933AD"/>
    <w:rsid w:val="00096B68"/>
    <w:rsid w:val="00104F2F"/>
    <w:rsid w:val="001512AC"/>
    <w:rsid w:val="00152782"/>
    <w:rsid w:val="001722E8"/>
    <w:rsid w:val="001779AC"/>
    <w:rsid w:val="00183C32"/>
    <w:rsid w:val="001E1744"/>
    <w:rsid w:val="003565F7"/>
    <w:rsid w:val="003A2F5F"/>
    <w:rsid w:val="003B366B"/>
    <w:rsid w:val="003B5958"/>
    <w:rsid w:val="00484685"/>
    <w:rsid w:val="004D277B"/>
    <w:rsid w:val="00513FBC"/>
    <w:rsid w:val="005460BF"/>
    <w:rsid w:val="005A6978"/>
    <w:rsid w:val="005B5151"/>
    <w:rsid w:val="005D7FF3"/>
    <w:rsid w:val="0067138E"/>
    <w:rsid w:val="00672F79"/>
    <w:rsid w:val="006A2287"/>
    <w:rsid w:val="006C47BE"/>
    <w:rsid w:val="007138B1"/>
    <w:rsid w:val="00755CE5"/>
    <w:rsid w:val="007929A4"/>
    <w:rsid w:val="007C5BA7"/>
    <w:rsid w:val="00836E39"/>
    <w:rsid w:val="00852A3B"/>
    <w:rsid w:val="0086555E"/>
    <w:rsid w:val="0088248C"/>
    <w:rsid w:val="008A4BBB"/>
    <w:rsid w:val="008B4472"/>
    <w:rsid w:val="008D1602"/>
    <w:rsid w:val="008D6C23"/>
    <w:rsid w:val="00901FF4"/>
    <w:rsid w:val="009465E4"/>
    <w:rsid w:val="00955305"/>
    <w:rsid w:val="009A04D9"/>
    <w:rsid w:val="009D4820"/>
    <w:rsid w:val="00A1599C"/>
    <w:rsid w:val="00A346ED"/>
    <w:rsid w:val="00AA6B56"/>
    <w:rsid w:val="00AC44E7"/>
    <w:rsid w:val="00B1240E"/>
    <w:rsid w:val="00B908EF"/>
    <w:rsid w:val="00C50825"/>
    <w:rsid w:val="00CA1D28"/>
    <w:rsid w:val="00CA7D45"/>
    <w:rsid w:val="00CF4EA6"/>
    <w:rsid w:val="00D13F40"/>
    <w:rsid w:val="00DB115C"/>
    <w:rsid w:val="00DC3F1D"/>
    <w:rsid w:val="00E00775"/>
    <w:rsid w:val="00E0544E"/>
    <w:rsid w:val="00E36028"/>
    <w:rsid w:val="00EF1DBF"/>
    <w:rsid w:val="00FD7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Cristen Hardin</cp:lastModifiedBy>
  <cp:revision>5</cp:revision>
  <dcterms:created xsi:type="dcterms:W3CDTF">2012-11-21T18:25:00Z</dcterms:created>
  <dcterms:modified xsi:type="dcterms:W3CDTF">2012-11-26T18:30:00Z</dcterms:modified>
</cp:coreProperties>
</file>